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119" w:rsidRDefault="00CF1119" w:rsidP="00CF1119">
      <w:pPr>
        <w:shd w:val="clear" w:color="auto" w:fill="FFFFFF"/>
        <w:spacing w:after="0" w:line="240" w:lineRule="auto"/>
        <w:textAlignment w:val="baseline"/>
        <w:rPr>
          <w:rFonts w:ascii="inherit" w:eastAsia="Times New Roman" w:hAnsi="inherit" w:cs="Calibri"/>
          <w:color w:val="000000"/>
          <w:sz w:val="24"/>
          <w:szCs w:val="24"/>
          <w:bdr w:val="none" w:sz="0" w:space="0" w:color="auto" w:frame="1"/>
        </w:rPr>
      </w:pPr>
      <w:bookmarkStart w:id="0" w:name="_GoBack"/>
      <w:bookmarkEnd w:id="0"/>
      <w:r w:rsidRPr="00CF1119">
        <w:rPr>
          <w:rFonts w:ascii="inherit" w:eastAsia="Times New Roman" w:hAnsi="inherit" w:cs="Calibri"/>
          <w:color w:val="000000"/>
          <w:sz w:val="24"/>
          <w:szCs w:val="24"/>
          <w:bdr w:val="none" w:sz="0" w:space="0" w:color="auto" w:frame="1"/>
        </w:rPr>
        <w:t>Parents are able to connect to their students’ accounts by “pairing.” </w:t>
      </w:r>
      <w:r w:rsidRPr="00CF1119">
        <w:rPr>
          <w:rFonts w:ascii="inherit" w:eastAsia="Times New Roman" w:hAnsi="inherit" w:cs="Calibri"/>
          <w:b/>
          <w:bCs/>
          <w:color w:val="000000"/>
          <w:sz w:val="24"/>
          <w:szCs w:val="24"/>
          <w:bdr w:val="none" w:sz="0" w:space="0" w:color="auto" w:frame="1"/>
        </w:rPr>
        <w:t>This is something that parents will have to do</w:t>
      </w:r>
      <w:r w:rsidRPr="00CF1119">
        <w:rPr>
          <w:rFonts w:ascii="inherit" w:eastAsia="Times New Roman" w:hAnsi="inherit" w:cs="Calibri"/>
          <w:color w:val="000000"/>
          <w:sz w:val="24"/>
          <w:szCs w:val="24"/>
          <w:bdr w:val="none" w:sz="0" w:space="0" w:color="auto" w:frame="1"/>
        </w:rPr>
        <w:t>, there is no automated process.</w:t>
      </w:r>
    </w:p>
    <w:p w:rsidR="00CF1119" w:rsidRPr="00CF1119" w:rsidRDefault="00CF1119" w:rsidP="00CF1119">
      <w:pPr>
        <w:shd w:val="clear" w:color="auto" w:fill="FFFFFF"/>
        <w:spacing w:after="0" w:line="240" w:lineRule="auto"/>
        <w:textAlignment w:val="baseline"/>
        <w:rPr>
          <w:rFonts w:ascii="Calibri" w:eastAsia="Times New Roman" w:hAnsi="Calibri" w:cs="Calibri"/>
          <w:color w:val="000000"/>
        </w:rPr>
      </w:pPr>
      <w:r w:rsidRPr="00CF1119">
        <w:rPr>
          <w:rFonts w:ascii="inherit" w:eastAsia="Times New Roman" w:hAnsi="inherit" w:cs="Calibri"/>
          <w:color w:val="000000"/>
          <w:sz w:val="24"/>
          <w:szCs w:val="24"/>
          <w:bdr w:val="none" w:sz="0" w:space="0" w:color="auto" w:frame="1"/>
        </w:rPr>
        <w:t> </w:t>
      </w:r>
    </w:p>
    <w:p w:rsidR="00CF1119" w:rsidRPr="00CF1119" w:rsidRDefault="00CF1119" w:rsidP="00CF1119">
      <w:pPr>
        <w:numPr>
          <w:ilvl w:val="0"/>
          <w:numId w:val="1"/>
        </w:numPr>
        <w:shd w:val="clear" w:color="auto" w:fill="FFFFFF"/>
        <w:spacing w:after="0" w:line="240" w:lineRule="auto"/>
        <w:textAlignment w:val="baseline"/>
        <w:rPr>
          <w:rFonts w:ascii="Calibri" w:eastAsia="Times New Roman" w:hAnsi="Calibri" w:cs="Calibri"/>
          <w:color w:val="000000"/>
        </w:rPr>
      </w:pPr>
      <w:r w:rsidRPr="00CF1119">
        <w:rPr>
          <w:rFonts w:ascii="inherit" w:eastAsia="Times New Roman" w:hAnsi="inherit" w:cs="Calibri"/>
          <w:color w:val="000000"/>
          <w:sz w:val="24"/>
          <w:szCs w:val="24"/>
          <w:bdr w:val="none" w:sz="0" w:space="0" w:color="auto" w:frame="1"/>
        </w:rPr>
        <w:t>I recommend that parents download the Canvas Parent app since they will most likely engage with Canvas from their phones. This will also allow them to receive notifications on their phones. Therefore, I would ask the parents to first download the parent app. It is free.</w:t>
      </w:r>
    </w:p>
    <w:p w:rsidR="00CF1119" w:rsidRPr="00CF1119" w:rsidRDefault="00CF1119" w:rsidP="00CF1119">
      <w:pPr>
        <w:shd w:val="clear" w:color="auto" w:fill="FFFFFF"/>
        <w:spacing w:after="0" w:line="240" w:lineRule="auto"/>
        <w:textAlignment w:val="baseline"/>
        <w:rPr>
          <w:rFonts w:ascii="Calibri" w:eastAsia="Times New Roman" w:hAnsi="Calibri" w:cs="Calibri"/>
          <w:color w:val="000000"/>
        </w:rPr>
      </w:pPr>
    </w:p>
    <w:p w:rsidR="00CF1119" w:rsidRPr="00CF1119" w:rsidRDefault="00CF1119" w:rsidP="00CF1119">
      <w:pPr>
        <w:shd w:val="clear" w:color="auto" w:fill="FFFFFF"/>
        <w:spacing w:after="0" w:line="240" w:lineRule="auto"/>
        <w:textAlignment w:val="baseline"/>
        <w:rPr>
          <w:rFonts w:ascii="Calibri" w:eastAsia="Times New Roman" w:hAnsi="Calibri" w:cs="Calibri"/>
          <w:color w:val="000000"/>
        </w:rPr>
      </w:pPr>
      <w:r w:rsidRPr="00CF1119">
        <w:rPr>
          <w:rFonts w:ascii="inherit" w:eastAsia="Times New Roman" w:hAnsi="inherit" w:cs="Calibri"/>
          <w:color w:val="000000"/>
          <w:sz w:val="24"/>
          <w:szCs w:val="24"/>
          <w:bdr w:val="none" w:sz="0" w:space="0" w:color="auto" w:frame="1"/>
        </w:rPr>
        <w:t> </w:t>
      </w:r>
      <w:r>
        <w:rPr>
          <w:rFonts w:ascii="Calibri" w:eastAsia="Times New Roman" w:hAnsi="Calibri" w:cs="Calibri"/>
          <w:noProof/>
          <w:color w:val="000000"/>
        </w:rPr>
        <w:drawing>
          <wp:inline distT="0" distB="0" distL="0" distR="0">
            <wp:extent cx="227647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vas P 1.png"/>
                    <pic:cNvPicPr/>
                  </pic:nvPicPr>
                  <pic:blipFill>
                    <a:blip r:embed="rId5">
                      <a:extLst>
                        <a:ext uri="{28A0092B-C50C-407E-A947-70E740481C1C}">
                          <a14:useLocalDpi xmlns:a14="http://schemas.microsoft.com/office/drawing/2010/main" val="0"/>
                        </a:ext>
                      </a:extLst>
                    </a:blip>
                    <a:stretch>
                      <a:fillRect/>
                    </a:stretch>
                  </pic:blipFill>
                  <pic:spPr>
                    <a:xfrm>
                      <a:off x="0" y="0"/>
                      <a:ext cx="2276475" cy="1095375"/>
                    </a:xfrm>
                    <a:prstGeom prst="rect">
                      <a:avLst/>
                    </a:prstGeom>
                  </pic:spPr>
                </pic:pic>
              </a:graphicData>
            </a:graphic>
          </wp:inline>
        </w:drawing>
      </w:r>
    </w:p>
    <w:p w:rsidR="00CF1119" w:rsidRPr="00CF1119" w:rsidRDefault="00CF1119" w:rsidP="00CF1119">
      <w:pPr>
        <w:shd w:val="clear" w:color="auto" w:fill="FFFFFF"/>
        <w:spacing w:after="0" w:line="240" w:lineRule="auto"/>
        <w:textAlignment w:val="baseline"/>
        <w:rPr>
          <w:rFonts w:ascii="Calibri" w:eastAsia="Times New Roman" w:hAnsi="Calibri" w:cs="Calibri"/>
          <w:color w:val="000000"/>
        </w:rPr>
      </w:pPr>
      <w:r w:rsidRPr="00CF1119">
        <w:rPr>
          <w:rFonts w:ascii="inherit" w:eastAsia="Times New Roman" w:hAnsi="inherit" w:cs="Calibri"/>
          <w:color w:val="000000"/>
          <w:sz w:val="24"/>
          <w:szCs w:val="24"/>
          <w:bdr w:val="none" w:sz="0" w:space="0" w:color="auto" w:frame="1"/>
        </w:rPr>
        <w:t> </w:t>
      </w:r>
    </w:p>
    <w:p w:rsidR="00CF1119" w:rsidRPr="00CF1119" w:rsidRDefault="00CF1119" w:rsidP="00CF1119">
      <w:pPr>
        <w:shd w:val="clear" w:color="auto" w:fill="FFFFFF"/>
        <w:spacing w:after="0" w:line="240" w:lineRule="auto"/>
        <w:ind w:left="720"/>
        <w:textAlignment w:val="baseline"/>
        <w:rPr>
          <w:rFonts w:ascii="Calibri" w:eastAsia="Times New Roman" w:hAnsi="Calibri" w:cs="Calibri"/>
          <w:color w:val="000000"/>
        </w:rPr>
      </w:pPr>
      <w:r w:rsidRPr="00CF1119">
        <w:rPr>
          <w:rFonts w:ascii="inherit" w:eastAsia="Times New Roman" w:hAnsi="inherit" w:cs="Calibri"/>
          <w:color w:val="000000"/>
          <w:sz w:val="24"/>
          <w:szCs w:val="24"/>
          <w:bdr w:val="none" w:sz="0" w:space="0" w:color="auto" w:frame="1"/>
        </w:rPr>
        <w:t> </w:t>
      </w:r>
    </w:p>
    <w:p w:rsidR="00CF1119" w:rsidRPr="00CF1119" w:rsidRDefault="00CF1119" w:rsidP="00CF1119">
      <w:pPr>
        <w:numPr>
          <w:ilvl w:val="0"/>
          <w:numId w:val="2"/>
        </w:numPr>
        <w:shd w:val="clear" w:color="auto" w:fill="FFFFFF"/>
        <w:spacing w:after="0" w:line="240" w:lineRule="auto"/>
        <w:textAlignment w:val="baseline"/>
        <w:rPr>
          <w:rFonts w:ascii="Calibri" w:eastAsia="Times New Roman" w:hAnsi="Calibri" w:cs="Calibri"/>
          <w:color w:val="000000"/>
        </w:rPr>
      </w:pPr>
      <w:r w:rsidRPr="00CF1119">
        <w:rPr>
          <w:rFonts w:ascii="inherit" w:eastAsia="Times New Roman" w:hAnsi="inherit" w:cs="Calibri"/>
          <w:color w:val="000000"/>
          <w:sz w:val="24"/>
          <w:szCs w:val="24"/>
          <w:bdr w:val="none" w:sz="0" w:space="0" w:color="auto" w:frame="1"/>
        </w:rPr>
        <w:t>The student will log into his/her Canvas account through Launchpad. Once in Canvas, they will click on their account (circle with silhouette or photo) and click </w:t>
      </w:r>
      <w:r w:rsidRPr="00CF1119">
        <w:rPr>
          <w:rFonts w:ascii="inherit" w:eastAsia="Times New Roman" w:hAnsi="inherit" w:cs="Calibri"/>
          <w:b/>
          <w:bCs/>
          <w:color w:val="000000"/>
          <w:sz w:val="24"/>
          <w:szCs w:val="24"/>
          <w:bdr w:val="none" w:sz="0" w:space="0" w:color="auto" w:frame="1"/>
        </w:rPr>
        <w:t>QR for Mobile Login.</w:t>
      </w:r>
      <w:r w:rsidRPr="00CF1119">
        <w:rPr>
          <w:rFonts w:ascii="inherit" w:eastAsia="Times New Roman" w:hAnsi="inherit" w:cs="Calibri"/>
          <w:color w:val="000000"/>
          <w:sz w:val="24"/>
          <w:szCs w:val="24"/>
          <w:bdr w:val="none" w:sz="0" w:space="0" w:color="auto" w:frame="1"/>
        </w:rPr>
        <w:t> This will generate a QR code that is valid for 10 minutes. The parent can scan the QR code from their Canvas Parent app. This will take the parent directly to the student’s page.</w:t>
      </w:r>
    </w:p>
    <w:p w:rsidR="00CF1119" w:rsidRDefault="00CF1119" w:rsidP="00CF1119">
      <w:pPr>
        <w:shd w:val="clear" w:color="auto" w:fill="FFFFFF"/>
        <w:spacing w:after="0" w:line="240" w:lineRule="auto"/>
        <w:ind w:left="360"/>
        <w:textAlignment w:val="baseline"/>
        <w:rPr>
          <w:rFonts w:ascii="inherit" w:eastAsia="Times New Roman" w:hAnsi="inherit" w:cs="Calibri"/>
          <w:color w:val="000000"/>
          <w:sz w:val="24"/>
          <w:szCs w:val="24"/>
          <w:bdr w:val="none" w:sz="0" w:space="0" w:color="auto" w:frame="1"/>
        </w:rPr>
      </w:pPr>
    </w:p>
    <w:p w:rsidR="00CF1119" w:rsidRPr="00CF1119" w:rsidRDefault="00CF1119" w:rsidP="00CF1119">
      <w:pPr>
        <w:shd w:val="clear" w:color="auto" w:fill="FFFFFF"/>
        <w:spacing w:after="0" w:line="240" w:lineRule="auto"/>
        <w:ind w:left="360"/>
        <w:textAlignment w:val="baseline"/>
        <w:rPr>
          <w:rFonts w:ascii="Calibri" w:eastAsia="Times New Roman" w:hAnsi="Calibri" w:cs="Calibri"/>
          <w:color w:val="000000"/>
        </w:rPr>
      </w:pPr>
      <w:r>
        <w:rPr>
          <w:rFonts w:ascii="Calibri" w:eastAsia="Times New Roman" w:hAnsi="Calibri" w:cs="Calibri"/>
          <w:noProof/>
          <w:color w:val="000000"/>
        </w:rPr>
        <w:drawing>
          <wp:inline distT="0" distB="0" distL="0" distR="0">
            <wp:extent cx="1901952" cy="2334214"/>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vas P 2.png"/>
                    <pic:cNvPicPr/>
                  </pic:nvPicPr>
                  <pic:blipFill>
                    <a:blip r:embed="rId6">
                      <a:extLst>
                        <a:ext uri="{28A0092B-C50C-407E-A947-70E740481C1C}">
                          <a14:useLocalDpi xmlns:a14="http://schemas.microsoft.com/office/drawing/2010/main" val="0"/>
                        </a:ext>
                      </a:extLst>
                    </a:blip>
                    <a:stretch>
                      <a:fillRect/>
                    </a:stretch>
                  </pic:blipFill>
                  <pic:spPr>
                    <a:xfrm>
                      <a:off x="0" y="0"/>
                      <a:ext cx="1907282" cy="2340756"/>
                    </a:xfrm>
                    <a:prstGeom prst="rect">
                      <a:avLst/>
                    </a:prstGeom>
                  </pic:spPr>
                </pic:pic>
              </a:graphicData>
            </a:graphic>
          </wp:inline>
        </w:drawing>
      </w:r>
    </w:p>
    <w:p w:rsidR="00CF1119" w:rsidRDefault="00CF1119" w:rsidP="00CF1119">
      <w:pPr>
        <w:shd w:val="clear" w:color="auto" w:fill="FFFFFF"/>
        <w:spacing w:after="0" w:line="240" w:lineRule="auto"/>
        <w:ind w:left="720"/>
        <w:textAlignment w:val="baseline"/>
        <w:rPr>
          <w:rFonts w:ascii="Calibri" w:eastAsia="Times New Roman" w:hAnsi="Calibri" w:cs="Calibri"/>
          <w:color w:val="000000"/>
        </w:rPr>
      </w:pPr>
    </w:p>
    <w:p w:rsidR="00CF1119" w:rsidRDefault="00CF1119" w:rsidP="00CF1119">
      <w:pPr>
        <w:shd w:val="clear" w:color="auto" w:fill="FFFFFF"/>
        <w:spacing w:after="0" w:line="240" w:lineRule="auto"/>
        <w:textAlignment w:val="baseline"/>
        <w:rPr>
          <w:rFonts w:ascii="Calibri" w:eastAsia="Times New Roman" w:hAnsi="Calibri" w:cs="Calibri"/>
          <w:color w:val="000000"/>
        </w:rPr>
      </w:pPr>
    </w:p>
    <w:p w:rsidR="00CF1119" w:rsidRPr="00CF1119" w:rsidRDefault="00CF1119" w:rsidP="00CF1119">
      <w:pPr>
        <w:shd w:val="clear" w:color="auto" w:fill="FFFFFF"/>
        <w:spacing w:after="0" w:line="240" w:lineRule="auto"/>
        <w:ind w:left="720"/>
        <w:textAlignment w:val="baseline"/>
        <w:rPr>
          <w:rFonts w:ascii="Calibri" w:eastAsia="Times New Roman" w:hAnsi="Calibri" w:cs="Calibri"/>
          <w:color w:val="000000"/>
        </w:rPr>
      </w:pPr>
    </w:p>
    <w:p w:rsidR="00CF1119" w:rsidRPr="00CF1119" w:rsidRDefault="00CF1119" w:rsidP="00CF1119">
      <w:pPr>
        <w:numPr>
          <w:ilvl w:val="0"/>
          <w:numId w:val="3"/>
        </w:numPr>
        <w:shd w:val="clear" w:color="auto" w:fill="FFFFFF"/>
        <w:spacing w:after="0" w:line="240" w:lineRule="auto"/>
        <w:textAlignment w:val="baseline"/>
        <w:rPr>
          <w:rFonts w:ascii="Calibri" w:eastAsia="Times New Roman" w:hAnsi="Calibri" w:cs="Calibri"/>
          <w:color w:val="000000"/>
        </w:rPr>
      </w:pPr>
      <w:r w:rsidRPr="00CF1119">
        <w:rPr>
          <w:rFonts w:ascii="inherit" w:eastAsia="Times New Roman" w:hAnsi="inherit" w:cs="Calibri"/>
          <w:color w:val="000000"/>
          <w:sz w:val="24"/>
          <w:szCs w:val="24"/>
          <w:bdr w:val="none" w:sz="0" w:space="0" w:color="auto" w:frame="1"/>
        </w:rPr>
        <w:t>Next, the parent will be asked for the student’s pairing code. From the student’s account, the student will select Settings (see image above). In the Settings, there will be a button on the right side of the page called </w:t>
      </w:r>
      <w:r w:rsidRPr="00CF1119">
        <w:rPr>
          <w:rFonts w:ascii="inherit" w:eastAsia="Times New Roman" w:hAnsi="inherit" w:cs="Calibri"/>
          <w:b/>
          <w:bCs/>
          <w:color w:val="000000"/>
          <w:sz w:val="24"/>
          <w:szCs w:val="24"/>
          <w:bdr w:val="none" w:sz="0" w:space="0" w:color="auto" w:frame="1"/>
        </w:rPr>
        <w:t>Pair with Observer</w:t>
      </w:r>
      <w:r w:rsidRPr="00CF1119">
        <w:rPr>
          <w:rFonts w:ascii="inherit" w:eastAsia="Times New Roman" w:hAnsi="inherit" w:cs="Calibri"/>
          <w:color w:val="000000"/>
          <w:sz w:val="24"/>
          <w:szCs w:val="24"/>
          <w:bdr w:val="none" w:sz="0" w:space="0" w:color="auto" w:frame="1"/>
        </w:rPr>
        <w:t xml:space="preserve">. When the user presses this button, it will generate a short pairing code. The parent will enter this </w:t>
      </w:r>
      <w:r w:rsidRPr="00CF1119">
        <w:rPr>
          <w:rFonts w:ascii="inherit" w:eastAsia="Times New Roman" w:hAnsi="inherit" w:cs="Calibri"/>
          <w:color w:val="000000"/>
          <w:sz w:val="24"/>
          <w:szCs w:val="24"/>
          <w:bdr w:val="none" w:sz="0" w:space="0" w:color="auto" w:frame="1"/>
        </w:rPr>
        <w:lastRenderedPageBreak/>
        <w:t>code in the app. The parent only has to do this process once for the child’s educational career (K-12).</w:t>
      </w:r>
    </w:p>
    <w:p w:rsidR="00CF1119" w:rsidRDefault="00CF1119" w:rsidP="00CF1119">
      <w:pPr>
        <w:shd w:val="clear" w:color="auto" w:fill="FFFFFF"/>
        <w:spacing w:after="0" w:line="240" w:lineRule="auto"/>
        <w:ind w:left="360"/>
        <w:textAlignment w:val="baseline"/>
        <w:rPr>
          <w:rFonts w:ascii="inherit" w:eastAsia="Times New Roman" w:hAnsi="inherit" w:cs="Calibri"/>
          <w:color w:val="000000"/>
          <w:sz w:val="24"/>
          <w:szCs w:val="24"/>
          <w:bdr w:val="none" w:sz="0" w:space="0" w:color="auto" w:frame="1"/>
        </w:rPr>
      </w:pPr>
    </w:p>
    <w:p w:rsidR="00CF1119" w:rsidRPr="00CF1119" w:rsidRDefault="00CF1119" w:rsidP="00CF1119">
      <w:pPr>
        <w:shd w:val="clear" w:color="auto" w:fill="FFFFFF"/>
        <w:spacing w:after="0" w:line="240" w:lineRule="auto"/>
        <w:ind w:left="360"/>
        <w:textAlignment w:val="baseline"/>
        <w:rPr>
          <w:rFonts w:ascii="Calibri" w:eastAsia="Times New Roman" w:hAnsi="Calibri" w:cs="Calibri"/>
          <w:color w:val="000000"/>
        </w:rPr>
      </w:pPr>
      <w:r>
        <w:rPr>
          <w:rFonts w:ascii="Calibri" w:eastAsia="Times New Roman" w:hAnsi="Calibri" w:cs="Calibri"/>
          <w:noProof/>
          <w:color w:val="000000"/>
        </w:rPr>
        <w:drawing>
          <wp:inline distT="0" distB="0" distL="0" distR="0">
            <wp:extent cx="2128723" cy="1284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nvas P 3.png"/>
                    <pic:cNvPicPr/>
                  </pic:nvPicPr>
                  <pic:blipFill>
                    <a:blip r:embed="rId7">
                      <a:extLst>
                        <a:ext uri="{28A0092B-C50C-407E-A947-70E740481C1C}">
                          <a14:useLocalDpi xmlns:a14="http://schemas.microsoft.com/office/drawing/2010/main" val="0"/>
                        </a:ext>
                      </a:extLst>
                    </a:blip>
                    <a:stretch>
                      <a:fillRect/>
                    </a:stretch>
                  </pic:blipFill>
                  <pic:spPr>
                    <a:xfrm>
                      <a:off x="0" y="0"/>
                      <a:ext cx="2154300" cy="1299530"/>
                    </a:xfrm>
                    <a:prstGeom prst="rect">
                      <a:avLst/>
                    </a:prstGeom>
                  </pic:spPr>
                </pic:pic>
              </a:graphicData>
            </a:graphic>
          </wp:inline>
        </w:drawing>
      </w:r>
    </w:p>
    <w:p w:rsidR="00CF1119" w:rsidRPr="00CF1119" w:rsidRDefault="00CF1119" w:rsidP="00CF1119">
      <w:pPr>
        <w:shd w:val="clear" w:color="auto" w:fill="FFFFFF"/>
        <w:spacing w:after="0" w:line="240" w:lineRule="auto"/>
        <w:ind w:left="720"/>
        <w:textAlignment w:val="baseline"/>
        <w:rPr>
          <w:rFonts w:ascii="Calibri" w:eastAsia="Times New Roman" w:hAnsi="Calibri" w:cs="Calibri"/>
          <w:color w:val="000000"/>
        </w:rPr>
      </w:pPr>
    </w:p>
    <w:p w:rsidR="00CF1119" w:rsidRPr="00CF1119" w:rsidRDefault="00CF1119" w:rsidP="00CF1119">
      <w:pPr>
        <w:shd w:val="clear" w:color="auto" w:fill="FFFFFF"/>
        <w:spacing w:after="0" w:line="240" w:lineRule="auto"/>
        <w:ind w:left="720"/>
        <w:textAlignment w:val="baseline"/>
        <w:rPr>
          <w:rFonts w:ascii="Calibri" w:eastAsia="Times New Roman" w:hAnsi="Calibri" w:cs="Calibri"/>
          <w:color w:val="000000"/>
        </w:rPr>
      </w:pPr>
      <w:r w:rsidRPr="00CF1119">
        <w:rPr>
          <w:rFonts w:ascii="inherit" w:eastAsia="Times New Roman" w:hAnsi="inherit" w:cs="Calibri"/>
          <w:color w:val="000000"/>
          <w:sz w:val="24"/>
          <w:szCs w:val="24"/>
          <w:bdr w:val="none" w:sz="0" w:space="0" w:color="auto" w:frame="1"/>
        </w:rPr>
        <w:t> </w:t>
      </w:r>
    </w:p>
    <w:p w:rsidR="00CF1119" w:rsidRPr="00CF1119" w:rsidRDefault="00CF1119" w:rsidP="00CF1119">
      <w:pPr>
        <w:numPr>
          <w:ilvl w:val="0"/>
          <w:numId w:val="4"/>
        </w:numPr>
        <w:shd w:val="clear" w:color="auto" w:fill="FFFFFF"/>
        <w:spacing w:after="0" w:line="240" w:lineRule="auto"/>
        <w:textAlignment w:val="baseline"/>
        <w:rPr>
          <w:rFonts w:ascii="Calibri" w:eastAsia="Times New Roman" w:hAnsi="Calibri" w:cs="Calibri"/>
          <w:color w:val="000000"/>
        </w:rPr>
      </w:pPr>
      <w:r w:rsidRPr="00CF1119">
        <w:rPr>
          <w:rFonts w:ascii="inherit" w:eastAsia="Times New Roman" w:hAnsi="inherit" w:cs="Calibri"/>
          <w:color w:val="000000"/>
          <w:sz w:val="24"/>
          <w:szCs w:val="24"/>
          <w:bdr w:val="none" w:sz="0" w:space="0" w:color="auto" w:frame="1"/>
        </w:rPr>
        <w:t>That’s it. The parent and student are now paired. They can repeat the same steps with pairing codes to add additional children if needed.</w:t>
      </w:r>
    </w:p>
    <w:p w:rsidR="00CF1119" w:rsidRPr="00CF1119" w:rsidRDefault="00CF1119" w:rsidP="00CF1119">
      <w:pPr>
        <w:shd w:val="clear" w:color="auto" w:fill="FFFFFF"/>
        <w:spacing w:after="0" w:line="240" w:lineRule="auto"/>
        <w:ind w:left="720"/>
        <w:textAlignment w:val="baseline"/>
        <w:rPr>
          <w:rFonts w:ascii="Calibri" w:eastAsia="Times New Roman" w:hAnsi="Calibri" w:cs="Calibri"/>
          <w:color w:val="000000"/>
        </w:rPr>
      </w:pPr>
    </w:p>
    <w:p w:rsidR="00CF1119" w:rsidRPr="00CF1119" w:rsidRDefault="00CF1119" w:rsidP="00CF1119">
      <w:pPr>
        <w:numPr>
          <w:ilvl w:val="0"/>
          <w:numId w:val="4"/>
        </w:numPr>
        <w:shd w:val="clear" w:color="auto" w:fill="FFFFFF"/>
        <w:spacing w:after="0" w:line="240" w:lineRule="auto"/>
        <w:textAlignment w:val="baseline"/>
        <w:rPr>
          <w:rFonts w:ascii="Calibri" w:eastAsia="Times New Roman" w:hAnsi="Calibri" w:cs="Calibri"/>
          <w:color w:val="000000"/>
        </w:rPr>
      </w:pPr>
      <w:r w:rsidRPr="00CF1119">
        <w:rPr>
          <w:rFonts w:ascii="inherit" w:eastAsia="Times New Roman" w:hAnsi="inherit" w:cs="Calibri"/>
          <w:color w:val="000000"/>
          <w:sz w:val="24"/>
          <w:szCs w:val="24"/>
          <w:bdr w:val="none" w:sz="0" w:space="0" w:color="auto" w:frame="1"/>
        </w:rPr>
        <w:t>For directions using a Desktop or Laptop for pairing, please </w:t>
      </w:r>
      <w:hyperlink r:id="rId8" w:tgtFrame="_blank" w:history="1">
        <w:r w:rsidRPr="00CF1119">
          <w:rPr>
            <w:rFonts w:ascii="inherit" w:eastAsia="Times New Roman" w:hAnsi="inherit" w:cs="Calibri"/>
            <w:color w:val="0000FF"/>
            <w:sz w:val="24"/>
            <w:szCs w:val="24"/>
            <w:u w:val="single"/>
            <w:bdr w:val="none" w:sz="0" w:space="0" w:color="auto" w:frame="1"/>
          </w:rPr>
          <w:t>click here</w:t>
        </w:r>
      </w:hyperlink>
      <w:r w:rsidRPr="00CF1119">
        <w:rPr>
          <w:rFonts w:ascii="inherit" w:eastAsia="Times New Roman" w:hAnsi="inherit" w:cs="Calibri"/>
          <w:color w:val="000000"/>
          <w:sz w:val="24"/>
          <w:szCs w:val="24"/>
          <w:bdr w:val="none" w:sz="0" w:space="0" w:color="auto" w:frame="1"/>
        </w:rPr>
        <w:t>. Parents will need to search for </w:t>
      </w:r>
      <w:r w:rsidRPr="00CF1119">
        <w:rPr>
          <w:rFonts w:ascii="inherit" w:eastAsia="Times New Roman" w:hAnsi="inherit" w:cs="Calibri"/>
          <w:b/>
          <w:bCs/>
          <w:color w:val="000000"/>
          <w:sz w:val="24"/>
          <w:szCs w:val="24"/>
          <w:bdr w:val="none" w:sz="0" w:space="0" w:color="auto" w:frame="1"/>
        </w:rPr>
        <w:t>RCBOE Parents</w:t>
      </w:r>
      <w:r w:rsidRPr="00CF1119">
        <w:rPr>
          <w:rFonts w:ascii="inherit" w:eastAsia="Times New Roman" w:hAnsi="inherit" w:cs="Calibri"/>
          <w:color w:val="000000"/>
          <w:sz w:val="24"/>
          <w:szCs w:val="24"/>
          <w:bdr w:val="none" w:sz="0" w:space="0" w:color="auto" w:frame="1"/>
        </w:rPr>
        <w:t> in the menu.</w:t>
      </w:r>
    </w:p>
    <w:p w:rsidR="00CF1119" w:rsidRPr="00CF1119" w:rsidRDefault="00CF1119" w:rsidP="00CF1119">
      <w:pPr>
        <w:shd w:val="clear" w:color="auto" w:fill="FFFFFF"/>
        <w:spacing w:after="0" w:line="240" w:lineRule="auto"/>
        <w:textAlignment w:val="baseline"/>
        <w:rPr>
          <w:rFonts w:ascii="Calibri" w:eastAsia="Times New Roman" w:hAnsi="Calibri" w:cs="Calibri"/>
          <w:color w:val="000000"/>
          <w:sz w:val="24"/>
          <w:szCs w:val="24"/>
        </w:rPr>
      </w:pPr>
    </w:p>
    <w:p w:rsidR="0027061A" w:rsidRDefault="00853025"/>
    <w:sectPr w:rsidR="0027061A" w:rsidSect="00CF11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MV Boli"/>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098B"/>
    <w:multiLevelType w:val="multilevel"/>
    <w:tmpl w:val="B672A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E4BCF"/>
    <w:multiLevelType w:val="multilevel"/>
    <w:tmpl w:val="25CEC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5C3D69"/>
    <w:multiLevelType w:val="multilevel"/>
    <w:tmpl w:val="6F72DF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16301C"/>
    <w:multiLevelType w:val="multilevel"/>
    <w:tmpl w:val="9ABEE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19"/>
    <w:rsid w:val="00853025"/>
    <w:rsid w:val="009B0643"/>
    <w:rsid w:val="00A27794"/>
    <w:rsid w:val="00C55ED1"/>
    <w:rsid w:val="00CF1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39E17-C4C2-4CB5-8C18-6B911054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1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1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60987">
      <w:bodyDiv w:val="1"/>
      <w:marLeft w:val="0"/>
      <w:marRight w:val="0"/>
      <w:marTop w:val="0"/>
      <w:marBottom w:val="0"/>
      <w:divBdr>
        <w:top w:val="none" w:sz="0" w:space="0" w:color="auto"/>
        <w:left w:val="none" w:sz="0" w:space="0" w:color="auto"/>
        <w:bottom w:val="none" w:sz="0" w:space="0" w:color="auto"/>
        <w:right w:val="none" w:sz="0" w:space="0" w:color="auto"/>
      </w:divBdr>
      <w:divsChild>
        <w:div w:id="507519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boe.org/cms/lib/GA01903614/Centricity/Domain/15556/ParentLoginforCanvas.pdf"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Garnett, Alicia</dc:creator>
  <cp:keywords/>
  <dc:description/>
  <cp:lastModifiedBy>Garnett, Alicia</cp:lastModifiedBy>
  <cp:revision>2</cp:revision>
  <dcterms:created xsi:type="dcterms:W3CDTF">2020-10-27T17:32:00Z</dcterms:created>
  <dcterms:modified xsi:type="dcterms:W3CDTF">2020-10-27T17:32:00Z</dcterms:modified>
</cp:coreProperties>
</file>